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5CE020" w14:textId="77777777" w:rsidR="00F44AF3" w:rsidRPr="00F44AF3" w:rsidRDefault="00F44AF3" w:rsidP="00F44AF3">
      <w:pPr>
        <w:pBdr>
          <w:bottom w:val="single" w:sz="4" w:space="1" w:color="auto"/>
        </w:pBdr>
        <w:spacing w:after="0" w:line="240" w:lineRule="auto"/>
        <w:rPr>
          <w:rFonts w:ascii="Calibri" w:eastAsia="Calibri" w:hAnsi="Calibri" w:cs="Calibri"/>
          <w:bCs/>
          <w:kern w:val="0"/>
          <w:sz w:val="32"/>
          <w:szCs w:val="32"/>
          <w14:ligatures w14:val="none"/>
        </w:rPr>
      </w:pPr>
      <w:r>
        <w:rPr>
          <w:rFonts w:ascii="Calibri" w:eastAsia="Calibri" w:hAnsi="Calibri" w:cs="Calibri"/>
          <w:bCs/>
          <w:kern w:val="0"/>
          <w:sz w:val="32"/>
          <w:szCs w:val="32"/>
          <w14:ligatures w14:val="none"/>
        </w:rPr>
        <w:t>MEDIA RELEASE</w:t>
      </w:r>
    </w:p>
    <w:p w14:paraId="160F14E7" w14:textId="77777777" w:rsidR="00F44AF3" w:rsidRPr="00F44AF3" w:rsidRDefault="00F44AF3" w:rsidP="00F44AF3">
      <w:pPr>
        <w:spacing w:after="0" w:line="240" w:lineRule="auto"/>
        <w:rPr>
          <w:rFonts w:ascii="Calibri" w:eastAsia="Calibri" w:hAnsi="Calibri" w:cs="Calibri"/>
          <w:kern w:val="0"/>
          <w:sz w:val="28"/>
          <w:szCs w:val="28"/>
          <w14:ligatures w14:val="none"/>
        </w:rPr>
      </w:pPr>
    </w:p>
    <w:p w14:paraId="5BA19D43" w14:textId="77777777" w:rsidR="00F44AF3" w:rsidRPr="00F44AF3" w:rsidRDefault="00F44AF3" w:rsidP="00F44AF3">
      <w:pPr>
        <w:spacing w:after="0" w:line="240" w:lineRule="auto"/>
        <w:rPr>
          <w:rFonts w:ascii="Calibri" w:eastAsia="Calibri" w:hAnsi="Calibri" w:cs="Calibri"/>
          <w:i/>
          <w:iCs/>
          <w:kern w:val="0"/>
          <w:sz w:val="28"/>
          <w:szCs w:val="28"/>
          <w14:ligatures w14:val="none"/>
        </w:rPr>
      </w:pPr>
      <w:r>
        <w:rPr>
          <w:rFonts w:ascii="Calibri" w:eastAsia="Calibri" w:hAnsi="Calibri" w:cs="Calibri"/>
          <w:i/>
          <w:iCs/>
          <w:kern w:val="0"/>
          <w:sz w:val="28"/>
          <w:szCs w:val="28"/>
          <w14:ligatures w14:val="none"/>
        </w:rPr>
        <w:t>FOR IMMEDIATE RELEASE</w:t>
      </w:r>
      <w:r>
        <w:rPr>
          <w:rFonts w:ascii="Calibri" w:eastAsia="Calibri" w:hAnsi="Calibri" w:cs="Calibri"/>
          <w:i/>
          <w:iCs/>
          <w:kern w:val="0"/>
          <w:sz w:val="28"/>
          <w:szCs w:val="28"/>
          <w14:ligatures w14:val="none"/>
        </w:rPr>
        <w:br/>
      </w:r>
    </w:p>
    <w:p w14:paraId="717CBEAD" w14:textId="13BDA98A" w:rsidR="00F44AF3" w:rsidRPr="00F44AF3" w:rsidRDefault="00F44AF3" w:rsidP="00F44AF3">
      <w:pPr>
        <w:rPr>
          <w:rFonts w:ascii="Calibri" w:hAnsi="Calibri" w:cs="Calibri"/>
          <w:sz w:val="32"/>
          <w:szCs w:val="32"/>
        </w:rPr>
      </w:pPr>
      <w:r>
        <w:rPr>
          <w:rFonts w:ascii="Calibri" w:hAnsi="Calibri" w:cs="Calibri"/>
          <w:b/>
          <w:bCs/>
          <w:sz w:val="32"/>
          <w:szCs w:val="32"/>
        </w:rPr>
        <w:t>VMA CALLS FOR THE NEXT MARKERS AS THE INKERS BUILDS THE NEXT GENERATION OF INDUSTRY LEADERS</w:t>
      </w:r>
    </w:p>
    <w:p w14:paraId="3CA3B846" w14:textId="7FD11AB3" w:rsidR="00D23049" w:rsidRPr="00D23049" w:rsidRDefault="00D23049" w:rsidP="00D23049">
      <w:pPr>
        <w:rPr>
          <w:rFonts w:ascii="Calibri" w:hAnsi="Calibri" w:cs="Calibri"/>
          <w:sz w:val="22"/>
          <w:szCs w:val="22"/>
        </w:rPr>
      </w:pPr>
      <w:r>
        <w:rPr>
          <w:rFonts w:ascii="Calibri" w:hAnsi="Calibri" w:cs="Calibri"/>
          <w:sz w:val="22"/>
          <w:szCs w:val="22"/>
        </w:rPr>
        <w:t xml:space="preserve">The Visual Media Association (VMA) is calling on emerging talent across Australia’s print and visual media industries to join The Inkers, </w:t>
      </w:r>
      <w:r w:rsidR="003D2223">
        <w:rPr>
          <w:rFonts w:ascii="Calibri" w:hAnsi="Calibri" w:cs="Calibri"/>
          <w:sz w:val="22"/>
          <w:szCs w:val="22"/>
        </w:rPr>
        <w:t>M</w:t>
      </w:r>
      <w:r>
        <w:rPr>
          <w:rFonts w:ascii="Calibri" w:hAnsi="Calibri" w:cs="Calibri"/>
          <w:sz w:val="22"/>
          <w:szCs w:val="22"/>
        </w:rPr>
        <w:t xml:space="preserve">ake </w:t>
      </w:r>
      <w:r w:rsidR="003D2223">
        <w:rPr>
          <w:rFonts w:ascii="Calibri" w:hAnsi="Calibri" w:cs="Calibri"/>
          <w:sz w:val="22"/>
          <w:szCs w:val="22"/>
        </w:rPr>
        <w:t>Y</w:t>
      </w:r>
      <w:r>
        <w:rPr>
          <w:rFonts w:ascii="Calibri" w:hAnsi="Calibri" w:cs="Calibri"/>
          <w:sz w:val="22"/>
          <w:szCs w:val="22"/>
        </w:rPr>
        <w:t xml:space="preserve">our </w:t>
      </w:r>
      <w:r w:rsidR="003D2223">
        <w:rPr>
          <w:rFonts w:ascii="Calibri" w:hAnsi="Calibri" w:cs="Calibri"/>
          <w:sz w:val="22"/>
          <w:szCs w:val="22"/>
        </w:rPr>
        <w:t>M</w:t>
      </w:r>
      <w:r>
        <w:rPr>
          <w:rFonts w:ascii="Calibri" w:hAnsi="Calibri" w:cs="Calibri"/>
          <w:sz w:val="22"/>
          <w:szCs w:val="22"/>
        </w:rPr>
        <w:t>ark, take part in the program’s national survey and put their hand up to become the next generation of Markers.</w:t>
      </w:r>
    </w:p>
    <w:p w14:paraId="6FE11DBC" w14:textId="092DAB44" w:rsidR="00D23049" w:rsidRPr="00D23049" w:rsidRDefault="00D23049" w:rsidP="00D23049">
      <w:pPr>
        <w:rPr>
          <w:rFonts w:ascii="Calibri" w:hAnsi="Calibri" w:cs="Calibri"/>
          <w:sz w:val="22"/>
          <w:szCs w:val="22"/>
        </w:rPr>
      </w:pPr>
      <w:r>
        <w:rPr>
          <w:rFonts w:ascii="Calibri" w:hAnsi="Calibri" w:cs="Calibri"/>
          <w:sz w:val="22"/>
          <w:szCs w:val="22"/>
        </w:rPr>
        <w:t>The Inkers is the VMA’s nationally coordinated emerging talent program, created to connect, develop and give greater visibility to early-career professionals across print, packaging, publishing, signage, media and manufacturing. The program is proudly supported by Platinum Partner Konica Minolta and is designed to build stronger leadership pathways while giving the next generation a direct voice in the future of the industry.</w:t>
      </w:r>
    </w:p>
    <w:p w14:paraId="2A3E9A01" w14:textId="5C19ED91" w:rsidR="00D23049" w:rsidRPr="00D23049" w:rsidRDefault="00D23049" w:rsidP="00D23049">
      <w:pPr>
        <w:rPr>
          <w:rFonts w:ascii="Calibri" w:hAnsi="Calibri" w:cs="Calibri"/>
          <w:sz w:val="22"/>
          <w:szCs w:val="22"/>
        </w:rPr>
      </w:pPr>
      <w:r>
        <w:rPr>
          <w:rFonts w:ascii="Calibri" w:hAnsi="Calibri" w:cs="Calibri"/>
          <w:sz w:val="22"/>
          <w:szCs w:val="22"/>
        </w:rPr>
        <w:t>At the centre of the program are the Markers: emerging professionals who act as ambassadors for The Inkers, representing different states, regions, roles and career pathways. The first group of nine Markers has helped establish the program nationally, share the perspectives of younger industry professionals and build stronger connections between emerging talent and established industry leaders.</w:t>
      </w:r>
    </w:p>
    <w:p w14:paraId="3EA6D0A3" w14:textId="77777777" w:rsidR="00D23049" w:rsidRPr="00D23049" w:rsidRDefault="00D23049" w:rsidP="00D23049">
      <w:pPr>
        <w:rPr>
          <w:rFonts w:ascii="Calibri" w:hAnsi="Calibri" w:cs="Calibri"/>
          <w:sz w:val="22"/>
          <w:szCs w:val="22"/>
        </w:rPr>
      </w:pPr>
      <w:r>
        <w:rPr>
          <w:rFonts w:ascii="Calibri" w:hAnsi="Calibri" w:cs="Calibri"/>
          <w:sz w:val="22"/>
          <w:szCs w:val="22"/>
        </w:rPr>
        <w:t>VMA Chief Executive Officer Kellie Northwood said the next phase of The Inkers would focus on growing participation, hearing directly from emerging talent and building a strong application pipeline for the next group of Markers.</w:t>
      </w:r>
    </w:p>
    <w:p w14:paraId="209EC081" w14:textId="77777777" w:rsidR="00D23049" w:rsidRPr="00D23049" w:rsidRDefault="00D23049" w:rsidP="00D23049">
      <w:pPr>
        <w:rPr>
          <w:rFonts w:ascii="Calibri" w:hAnsi="Calibri" w:cs="Calibri"/>
          <w:sz w:val="22"/>
          <w:szCs w:val="22"/>
        </w:rPr>
      </w:pPr>
      <w:r>
        <w:rPr>
          <w:rFonts w:ascii="Calibri" w:hAnsi="Calibri" w:cs="Calibri"/>
          <w:sz w:val="22"/>
          <w:szCs w:val="22"/>
        </w:rPr>
        <w:t>“The Inkers is about creating a place for the next generation of our industry to connect, be heard and build the confidence and capability to become future leaders,” Northwood said. “We have incredible young people already working across print, packaging, signage, supply, technology, sales, marketing and production, and we want more of them involved.”</w:t>
      </w:r>
    </w:p>
    <w:p w14:paraId="054BCCB0" w14:textId="4EBB011D" w:rsidR="00D23049" w:rsidRDefault="00D23049" w:rsidP="00D23049">
      <w:pPr>
        <w:rPr>
          <w:rFonts w:ascii="Calibri" w:hAnsi="Calibri" w:cs="Calibri"/>
          <w:sz w:val="22"/>
          <w:szCs w:val="22"/>
        </w:rPr>
      </w:pPr>
      <w:r>
        <w:rPr>
          <w:rFonts w:ascii="Calibri" w:hAnsi="Calibri" w:cs="Calibri"/>
          <w:sz w:val="22"/>
          <w:szCs w:val="22"/>
        </w:rPr>
        <w:t>“Our next step is to grow the Inkers community and open the door for a new group of Markers. We want people to sign up, complete the survey, tell us what matters to them and, importantly, put their hand up for opportunities to take a more active leadership role in the program.”</w:t>
      </w:r>
    </w:p>
    <w:p w14:paraId="2252180F" w14:textId="594B7CC0" w:rsidR="0033189C" w:rsidRDefault="0033189C" w:rsidP="00D23049">
      <w:pPr>
        <w:rPr>
          <w:rFonts w:ascii="Calibri" w:hAnsi="Calibri" w:cs="Calibri"/>
          <w:sz w:val="22"/>
          <w:szCs w:val="22"/>
        </w:rPr>
      </w:pPr>
      <w:r w:rsidRPr="0033189C">
        <w:rPr>
          <w:rFonts w:ascii="Calibri" w:hAnsi="Calibri" w:cs="Calibri"/>
          <w:sz w:val="22"/>
          <w:szCs w:val="22"/>
        </w:rPr>
        <w:t xml:space="preserve">As part of The Inkers, </w:t>
      </w:r>
      <w:r w:rsidR="003D2223">
        <w:rPr>
          <w:rFonts w:ascii="Calibri" w:hAnsi="Calibri" w:cs="Calibri"/>
          <w:sz w:val="22"/>
          <w:szCs w:val="22"/>
        </w:rPr>
        <w:t>M</w:t>
      </w:r>
      <w:r w:rsidRPr="0033189C">
        <w:rPr>
          <w:rFonts w:ascii="Calibri" w:hAnsi="Calibri" w:cs="Calibri"/>
          <w:sz w:val="22"/>
          <w:szCs w:val="22"/>
        </w:rPr>
        <w:t xml:space="preserve">ake </w:t>
      </w:r>
      <w:r w:rsidR="003D2223">
        <w:rPr>
          <w:rFonts w:ascii="Calibri" w:hAnsi="Calibri" w:cs="Calibri"/>
          <w:sz w:val="22"/>
          <w:szCs w:val="22"/>
        </w:rPr>
        <w:t>Y</w:t>
      </w:r>
      <w:r w:rsidRPr="0033189C">
        <w:rPr>
          <w:rFonts w:ascii="Calibri" w:hAnsi="Calibri" w:cs="Calibri"/>
          <w:sz w:val="22"/>
          <w:szCs w:val="22"/>
        </w:rPr>
        <w:t xml:space="preserve">our </w:t>
      </w:r>
      <w:r w:rsidR="003D2223">
        <w:rPr>
          <w:rFonts w:ascii="Calibri" w:hAnsi="Calibri" w:cs="Calibri"/>
          <w:sz w:val="22"/>
          <w:szCs w:val="22"/>
        </w:rPr>
        <w:t>M</w:t>
      </w:r>
      <w:r w:rsidRPr="0033189C">
        <w:rPr>
          <w:rFonts w:ascii="Calibri" w:hAnsi="Calibri" w:cs="Calibri"/>
          <w:sz w:val="22"/>
          <w:szCs w:val="22"/>
        </w:rPr>
        <w:t>ark program, participants and Markers will have access to a six-part development series designed to build practical skills, industry knowledge and professional confidence. The program will include industry site tours, mental health and wellbeing, AI learning and training, media training, sustainability, sales development, workplace environment education and practical professional “how-to” guidance for those starting their careers. Together, these sessions will give emerging talent a broader understanding of the industry while supporting the skills, confidence and capability they need to build successful long-term careers.</w:t>
      </w:r>
    </w:p>
    <w:p w14:paraId="054AD973" w14:textId="489F4CCC" w:rsidR="00F454DA" w:rsidRPr="00D23049" w:rsidRDefault="00F454DA" w:rsidP="00D23049">
      <w:pPr>
        <w:rPr>
          <w:rFonts w:ascii="Calibri" w:hAnsi="Calibri" w:cs="Calibri"/>
          <w:sz w:val="22"/>
          <w:szCs w:val="22"/>
        </w:rPr>
      </w:pPr>
      <w:r>
        <w:rPr>
          <w:rFonts w:ascii="Calibri" w:hAnsi="Calibri" w:cs="Calibri"/>
          <w:sz w:val="22"/>
          <w:szCs w:val="22"/>
        </w:rPr>
        <w:t>The program is intended to give the next Markers a broader understanding of the industry beyond their own day-to-day role, while also developing communication, commercial, leadership and wellbeing capabilities that can support their longer-term careers.</w:t>
      </w:r>
    </w:p>
    <w:p w14:paraId="10E7E1F5" w14:textId="57EBF519" w:rsidR="00F454DA" w:rsidRDefault="00D23049" w:rsidP="00D23049">
      <w:pPr>
        <w:rPr>
          <w:rFonts w:ascii="Calibri" w:hAnsi="Calibri" w:cs="Calibri"/>
          <w:sz w:val="22"/>
          <w:szCs w:val="22"/>
        </w:rPr>
      </w:pPr>
      <w:r>
        <w:rPr>
          <w:rFonts w:ascii="Calibri" w:hAnsi="Calibri" w:cs="Calibri"/>
          <w:sz w:val="22"/>
          <w:szCs w:val="22"/>
        </w:rPr>
        <w:lastRenderedPageBreak/>
        <w:t>Alongside the call for the next Markers, the VMA is encouraging emerging professionals to participate in The Inkers survey. The survey will help the Association better understand what younger people working in the industry value, the challenges they face, the development opportunities they want and the support that will help them build long-term careers in print and visual media.</w:t>
      </w:r>
    </w:p>
    <w:p w14:paraId="1C8BA6EA" w14:textId="77777777" w:rsidR="00F454DA" w:rsidRPr="00F454DA" w:rsidRDefault="00F454DA" w:rsidP="00F454DA">
      <w:pPr>
        <w:rPr>
          <w:rFonts w:ascii="Calibri" w:hAnsi="Calibri" w:cs="Calibri"/>
          <w:sz w:val="22"/>
          <w:szCs w:val="22"/>
        </w:rPr>
      </w:pPr>
      <w:r>
        <w:rPr>
          <w:rFonts w:ascii="Calibri" w:hAnsi="Calibri" w:cs="Calibri"/>
          <w:sz w:val="22"/>
          <w:szCs w:val="22"/>
        </w:rPr>
        <w:t>“We do not want to build a program for emerging talent without listening to emerging talent,” Northwood said. “The survey gives people a simple way to tell us what they need from employers, industry and from The Inkers itself. Those insights will help shape the next stage of the program and make sure the initiatives we deliver are relevant and useful.”</w:t>
      </w:r>
    </w:p>
    <w:p w14:paraId="182B4910" w14:textId="77777777" w:rsidR="00D23049" w:rsidRPr="00D23049" w:rsidRDefault="00D23049" w:rsidP="00D23049">
      <w:pPr>
        <w:rPr>
          <w:rFonts w:ascii="Calibri" w:hAnsi="Calibri" w:cs="Calibri"/>
          <w:sz w:val="22"/>
          <w:szCs w:val="22"/>
        </w:rPr>
      </w:pPr>
      <w:r>
        <w:rPr>
          <w:rFonts w:ascii="Calibri" w:hAnsi="Calibri" w:cs="Calibri"/>
          <w:sz w:val="22"/>
          <w:szCs w:val="22"/>
        </w:rPr>
        <w:t>The Inkers also promotes connection between generations through networking, local representation and reverse mentorship, creating opportunities for younger professionals to share their ideas and perspectives with senior leaders while learning from the experience of established industry figures.</w:t>
      </w:r>
    </w:p>
    <w:p w14:paraId="4F9EAA20" w14:textId="77777777" w:rsidR="00D23049" w:rsidRPr="00D23049" w:rsidRDefault="00D23049" w:rsidP="00D23049">
      <w:pPr>
        <w:rPr>
          <w:rFonts w:ascii="Calibri" w:hAnsi="Calibri" w:cs="Calibri"/>
          <w:sz w:val="22"/>
          <w:szCs w:val="22"/>
        </w:rPr>
      </w:pPr>
      <w:r>
        <w:rPr>
          <w:rFonts w:ascii="Calibri" w:hAnsi="Calibri" w:cs="Calibri"/>
          <w:sz w:val="22"/>
          <w:szCs w:val="22"/>
        </w:rPr>
        <w:t>Employers across the industry are also encouraged to support their emerging talent to join The Inkers, complete the survey and consider applying to become a Marker. Participation provides businesses with another way to recognise and develop promising employees while connecting them with a national network of peers and industry leaders.</w:t>
      </w:r>
    </w:p>
    <w:p w14:paraId="14F17A20" w14:textId="1D8B23F5" w:rsidR="00D23049" w:rsidRPr="00D23049" w:rsidRDefault="00D23049" w:rsidP="00D23049">
      <w:pPr>
        <w:rPr>
          <w:rFonts w:ascii="Calibri" w:hAnsi="Calibri" w:cs="Calibri"/>
          <w:sz w:val="22"/>
          <w:szCs w:val="22"/>
        </w:rPr>
      </w:pPr>
      <w:r>
        <w:rPr>
          <w:rFonts w:ascii="Calibri" w:hAnsi="Calibri" w:cs="Calibri"/>
          <w:sz w:val="22"/>
          <w:szCs w:val="22"/>
        </w:rPr>
        <w:t>“Skills and workforce development remain one of the most important issues facing our industry. The Inkers gives us a practical platform to invest in the people who will carry this industry forward, while giving those people a stronger voice in where we go next,” Northwood said.</w:t>
      </w:r>
    </w:p>
    <w:p w14:paraId="34A0957E" w14:textId="77777777" w:rsidR="00CF6077" w:rsidRDefault="00D23049" w:rsidP="00D23049">
      <w:pPr>
        <w:rPr>
          <w:rFonts w:ascii="Calibri" w:hAnsi="Calibri" w:cs="Calibri"/>
          <w:sz w:val="22"/>
          <w:szCs w:val="22"/>
        </w:rPr>
      </w:pPr>
      <w:r>
        <w:rPr>
          <w:rFonts w:ascii="Calibri" w:hAnsi="Calibri" w:cs="Calibri"/>
          <w:sz w:val="22"/>
          <w:szCs w:val="22"/>
        </w:rPr>
        <w:t xml:space="preserve">Emerging professionals can </w:t>
      </w:r>
      <w:r w:rsidR="00CF6077">
        <w:rPr>
          <w:rFonts w:ascii="Calibri" w:hAnsi="Calibri" w:cs="Calibri"/>
          <w:sz w:val="22"/>
          <w:szCs w:val="22"/>
        </w:rPr>
        <w:t xml:space="preserve">follow these links. </w:t>
      </w:r>
    </w:p>
    <w:p w14:paraId="74F25044" w14:textId="3BA8BDC4" w:rsidR="00CF6077" w:rsidRDefault="00CF6077" w:rsidP="00D23049">
      <w:pPr>
        <w:rPr>
          <w:rFonts w:ascii="Calibri" w:hAnsi="Calibri" w:cs="Calibri"/>
          <w:sz w:val="22"/>
          <w:szCs w:val="22"/>
        </w:rPr>
      </w:pPr>
      <w:r>
        <w:rPr>
          <w:rFonts w:ascii="Calibri" w:hAnsi="Calibri" w:cs="Calibri"/>
          <w:sz w:val="22"/>
          <w:szCs w:val="22"/>
        </w:rPr>
        <w:t>j</w:t>
      </w:r>
      <w:r w:rsidR="00D23049">
        <w:rPr>
          <w:rFonts w:ascii="Calibri" w:hAnsi="Calibri" w:cs="Calibri"/>
          <w:sz w:val="22"/>
          <w:szCs w:val="22"/>
        </w:rPr>
        <w:t xml:space="preserve">oin The Inkers at </w:t>
      </w:r>
      <w:hyperlink r:id="rId6" w:history="1">
        <w:r w:rsidR="00D23049" w:rsidRPr="00030B6A">
          <w:rPr>
            <w:rStyle w:val="Hyperlink"/>
            <w:rFonts w:ascii="Calibri" w:hAnsi="Calibri" w:cs="Calibri"/>
            <w:sz w:val="22"/>
            <w:szCs w:val="22"/>
          </w:rPr>
          <w:t>https://visualmediaassociation.org.au/the-inkers-sign-up/</w:t>
        </w:r>
      </w:hyperlink>
      <w:r w:rsidR="00D23049">
        <w:rPr>
          <w:rFonts w:ascii="Calibri" w:hAnsi="Calibri" w:cs="Calibri"/>
          <w:sz w:val="22"/>
          <w:szCs w:val="22"/>
        </w:rPr>
        <w:t xml:space="preserve"> </w:t>
      </w:r>
    </w:p>
    <w:p w14:paraId="19B5E8AA" w14:textId="0FB23EAF" w:rsidR="00CF6077" w:rsidRDefault="00CF6077" w:rsidP="00D23049">
      <w:pPr>
        <w:rPr>
          <w:rFonts w:ascii="Calibri" w:hAnsi="Calibri" w:cs="Calibri"/>
          <w:sz w:val="22"/>
          <w:szCs w:val="22"/>
        </w:rPr>
      </w:pPr>
      <w:r>
        <w:rPr>
          <w:rFonts w:ascii="Calibri" w:hAnsi="Calibri" w:cs="Calibri"/>
          <w:sz w:val="22"/>
          <w:szCs w:val="22"/>
        </w:rPr>
        <w:t>C</w:t>
      </w:r>
      <w:r w:rsidR="00D23049">
        <w:rPr>
          <w:rFonts w:ascii="Calibri" w:hAnsi="Calibri" w:cs="Calibri"/>
          <w:sz w:val="22"/>
          <w:szCs w:val="22"/>
        </w:rPr>
        <w:t xml:space="preserve">omplete The Inkers survey at </w:t>
      </w:r>
      <w:hyperlink r:id="rId7" w:history="1">
        <w:r w:rsidR="00D23049" w:rsidRPr="00030B6A">
          <w:rPr>
            <w:rStyle w:val="Hyperlink"/>
            <w:rFonts w:ascii="Calibri" w:hAnsi="Calibri" w:cs="Calibri"/>
            <w:sz w:val="22"/>
            <w:szCs w:val="22"/>
          </w:rPr>
          <w:t>https://www.surveymonkey.com/r/L85B5J3</w:t>
        </w:r>
      </w:hyperlink>
      <w:r w:rsidR="00D23049">
        <w:rPr>
          <w:rFonts w:ascii="Calibri" w:hAnsi="Calibri" w:cs="Calibri"/>
          <w:sz w:val="22"/>
          <w:szCs w:val="22"/>
        </w:rPr>
        <w:t xml:space="preserve">. </w:t>
      </w:r>
    </w:p>
    <w:p w14:paraId="0EE6D1B4" w14:textId="3CD9B98C" w:rsidR="00D23049" w:rsidRPr="00D23049" w:rsidRDefault="00D23049" w:rsidP="00D23049">
      <w:pPr>
        <w:rPr>
          <w:rFonts w:ascii="Calibri" w:hAnsi="Calibri" w:cs="Calibri"/>
          <w:sz w:val="22"/>
          <w:szCs w:val="22"/>
        </w:rPr>
      </w:pPr>
      <w:r>
        <w:rPr>
          <w:rFonts w:ascii="Calibri" w:hAnsi="Calibri" w:cs="Calibri"/>
          <w:sz w:val="22"/>
          <w:szCs w:val="22"/>
        </w:rPr>
        <w:t xml:space="preserve">More information about the program is available at </w:t>
      </w:r>
      <w:hyperlink r:id="rId8" w:history="1">
        <w:r w:rsidRPr="00030B6A">
          <w:rPr>
            <w:rStyle w:val="Hyperlink"/>
            <w:rFonts w:ascii="Calibri" w:hAnsi="Calibri" w:cs="Calibri"/>
            <w:sz w:val="22"/>
            <w:szCs w:val="22"/>
          </w:rPr>
          <w:t>https://visualmediaassociation.org.au/the-inkers/</w:t>
        </w:r>
      </w:hyperlink>
      <w:r>
        <w:rPr>
          <w:rFonts w:ascii="Calibri" w:hAnsi="Calibri" w:cs="Calibri"/>
          <w:sz w:val="22"/>
          <w:szCs w:val="22"/>
        </w:rPr>
        <w:t>.</w:t>
      </w:r>
    </w:p>
    <w:p w14:paraId="4807A315" w14:textId="21F6B07C" w:rsidR="00D23049" w:rsidRPr="00D23049" w:rsidRDefault="00D23049" w:rsidP="00D23049">
      <w:pPr>
        <w:rPr>
          <w:rFonts w:ascii="Calibri" w:hAnsi="Calibri" w:cs="Calibri"/>
          <w:sz w:val="22"/>
          <w:szCs w:val="22"/>
        </w:rPr>
      </w:pPr>
      <w:r>
        <w:rPr>
          <w:rFonts w:ascii="Calibri" w:hAnsi="Calibri" w:cs="Calibri"/>
          <w:sz w:val="22"/>
          <w:szCs w:val="22"/>
        </w:rPr>
        <w:t xml:space="preserve">“If you are building your career in our industry, we want to hear from you. Join The Inkers, </w:t>
      </w:r>
      <w:r w:rsidR="003D2223">
        <w:rPr>
          <w:rFonts w:ascii="Calibri" w:hAnsi="Calibri" w:cs="Calibri"/>
          <w:sz w:val="22"/>
          <w:szCs w:val="22"/>
        </w:rPr>
        <w:t>M</w:t>
      </w:r>
      <w:r>
        <w:rPr>
          <w:rFonts w:ascii="Calibri" w:hAnsi="Calibri" w:cs="Calibri"/>
          <w:sz w:val="22"/>
          <w:szCs w:val="22"/>
        </w:rPr>
        <w:t xml:space="preserve">ake </w:t>
      </w:r>
      <w:r w:rsidR="003D2223">
        <w:rPr>
          <w:rFonts w:ascii="Calibri" w:hAnsi="Calibri" w:cs="Calibri"/>
          <w:sz w:val="22"/>
          <w:szCs w:val="22"/>
        </w:rPr>
        <w:t>Y</w:t>
      </w:r>
      <w:r>
        <w:rPr>
          <w:rFonts w:ascii="Calibri" w:hAnsi="Calibri" w:cs="Calibri"/>
          <w:sz w:val="22"/>
          <w:szCs w:val="22"/>
        </w:rPr>
        <w:t xml:space="preserve">our </w:t>
      </w:r>
      <w:r w:rsidR="003D2223">
        <w:rPr>
          <w:rFonts w:ascii="Calibri" w:hAnsi="Calibri" w:cs="Calibri"/>
          <w:sz w:val="22"/>
          <w:szCs w:val="22"/>
        </w:rPr>
        <w:t>M</w:t>
      </w:r>
      <w:r>
        <w:rPr>
          <w:rFonts w:ascii="Calibri" w:hAnsi="Calibri" w:cs="Calibri"/>
          <w:sz w:val="22"/>
          <w:szCs w:val="22"/>
        </w:rPr>
        <w:t>ark, and help us shape the next generation of print and visual media leadership,” concluded Northwood.</w:t>
      </w:r>
    </w:p>
    <w:p w14:paraId="3E16D025" w14:textId="21D6791D" w:rsidR="00F44AF3" w:rsidRDefault="00F44AF3" w:rsidP="00F44AF3">
      <w:pPr>
        <w:jc w:val="center"/>
        <w:rPr>
          <w:rFonts w:ascii="Calibri" w:hAnsi="Calibri" w:cs="Calibri"/>
          <w:b/>
          <w:bCs/>
          <w:sz w:val="22"/>
          <w:szCs w:val="22"/>
        </w:rPr>
      </w:pPr>
      <w:r>
        <w:rPr>
          <w:rFonts w:ascii="Calibri" w:hAnsi="Calibri" w:cs="Calibri"/>
          <w:b/>
          <w:bCs/>
          <w:sz w:val="22"/>
          <w:szCs w:val="22"/>
        </w:rPr>
        <w:t>-ENDS-</w:t>
      </w:r>
    </w:p>
    <w:p w14:paraId="34B70E61" w14:textId="77777777" w:rsidR="00F44AF3" w:rsidRPr="00F44AF3" w:rsidRDefault="00F44AF3" w:rsidP="00F44AF3">
      <w:pPr>
        <w:pBdr>
          <w:bottom w:val="single" w:sz="4" w:space="1" w:color="auto"/>
        </w:pBdr>
        <w:jc w:val="center"/>
        <w:rPr>
          <w:rFonts w:ascii="Calibri" w:hAnsi="Calibri" w:cs="Calibri"/>
          <w:b/>
          <w:bCs/>
          <w:sz w:val="22"/>
          <w:szCs w:val="22"/>
        </w:rPr>
      </w:pPr>
    </w:p>
    <w:p w14:paraId="30C94D64" w14:textId="77777777" w:rsidR="00F44AF3" w:rsidRPr="00F44AF3" w:rsidRDefault="00F44AF3" w:rsidP="00F44AF3">
      <w:pPr>
        <w:spacing w:after="0" w:line="240" w:lineRule="auto"/>
        <w:rPr>
          <w:rFonts w:ascii="Calibri" w:eastAsia="Times New Roman" w:hAnsi="Calibri" w:cs="Calibri"/>
          <w:b/>
          <w:kern w:val="0"/>
          <w:sz w:val="22"/>
          <w:szCs w:val="22"/>
          <w14:ligatures w14:val="none"/>
        </w:rPr>
      </w:pPr>
      <w:r w:rsidRPr="00F44AF3">
        <w:rPr>
          <w:rFonts w:ascii="Calibri" w:eastAsia="Calibri" w:hAnsi="Calibri" w:cs="Calibri"/>
          <w:b/>
          <w:bCs/>
          <w:i/>
          <w:iCs/>
          <w:kern w:val="0"/>
          <w:sz w:val="22"/>
          <w:szCs w:val="22"/>
          <w14:ligatures w14:val="none"/>
        </w:rPr>
        <w:t xml:space="preserve">About the Visual Media Association </w:t>
      </w:r>
    </w:p>
    <w:p w14:paraId="35AAB372" w14:textId="77777777" w:rsidR="00F44AF3" w:rsidRPr="00F44AF3" w:rsidRDefault="00F44AF3" w:rsidP="00F44AF3">
      <w:pPr>
        <w:spacing w:after="0" w:line="240" w:lineRule="auto"/>
        <w:rPr>
          <w:rFonts w:ascii="Calibri" w:eastAsia="Calibri" w:hAnsi="Calibri" w:cs="Calibri"/>
          <w:kern w:val="0"/>
          <w:sz w:val="18"/>
          <w:szCs w:val="18"/>
          <w:shd w:val="clear" w:color="auto" w:fill="FFFFFF"/>
          <w14:ligatures w14:val="none"/>
        </w:rPr>
      </w:pPr>
      <w:r w:rsidRPr="00F44AF3">
        <w:rPr>
          <w:rFonts w:ascii="Calibri" w:eastAsia="Calibri" w:hAnsi="Calibri" w:cs="Calibri"/>
          <w:color w:val="000000"/>
          <w:kern w:val="0"/>
          <w:sz w:val="18"/>
          <w:szCs w:val="18"/>
          <w:shd w:val="clear" w:color="auto" w:fill="FFFFFF"/>
          <w14:ligatures w14:val="none"/>
        </w:rPr>
        <w:t>The Visual Media Association is the recognised peak industry body for the print, paper, publishing, packaging, graphic design, distribution, and media technology industries in Australia, operating for over 141 years, formerly known as the Print and Visual Communication Association (PVCA).</w:t>
      </w:r>
    </w:p>
    <w:p w14:paraId="70B2E624" w14:textId="77777777" w:rsidR="00F44AF3" w:rsidRPr="00F44AF3" w:rsidRDefault="00F44AF3" w:rsidP="00F44AF3">
      <w:pPr>
        <w:spacing w:after="0" w:line="240" w:lineRule="auto"/>
        <w:rPr>
          <w:rFonts w:ascii="Calibri" w:eastAsia="Calibri" w:hAnsi="Calibri" w:cs="Calibri"/>
          <w:kern w:val="0"/>
          <w:sz w:val="18"/>
          <w:szCs w:val="18"/>
          <w:shd w:val="clear" w:color="auto" w:fill="FFFFFF"/>
          <w14:ligatures w14:val="none"/>
        </w:rPr>
      </w:pPr>
    </w:p>
    <w:p w14:paraId="1A33E918" w14:textId="77777777" w:rsidR="00F44AF3" w:rsidRPr="00F44AF3" w:rsidRDefault="00F44AF3" w:rsidP="00F44AF3">
      <w:pPr>
        <w:autoSpaceDE w:val="0"/>
        <w:autoSpaceDN w:val="0"/>
        <w:spacing w:after="0" w:line="240" w:lineRule="auto"/>
        <w:rPr>
          <w:rFonts w:ascii="Calibri" w:eastAsia="Calibri" w:hAnsi="Calibri" w:cs="Calibri"/>
          <w:kern w:val="0"/>
          <w:sz w:val="18"/>
          <w:szCs w:val="18"/>
          <w14:ligatures w14:val="none"/>
        </w:rPr>
      </w:pPr>
      <w:r w:rsidRPr="00F44AF3">
        <w:rPr>
          <w:rFonts w:ascii="Calibri" w:eastAsia="Calibri" w:hAnsi="Calibri" w:cs="Calibri"/>
          <w:kern w:val="0"/>
          <w:sz w:val="18"/>
          <w:szCs w:val="18"/>
          <w14:ligatures w14:val="none"/>
        </w:rPr>
        <w:t>A registered organisation with direct signatory to the nine (9) Awards across our industry and membership. Offering an end-to-end industry association solution that is relevant in all that it undertakes. Whether advocating the relevance of the established media – print – that we all belong to, developing global partnerships and translating to regional requirements, awarding excellence, investing in products, and arming our industry with sales tools, sustainability collateral, industrial relations representation and more.</w:t>
      </w:r>
    </w:p>
    <w:p w14:paraId="5481F47E" w14:textId="77777777" w:rsidR="00F44AF3" w:rsidRPr="00F44AF3" w:rsidRDefault="00F44AF3" w:rsidP="00F44AF3">
      <w:pPr>
        <w:autoSpaceDE w:val="0"/>
        <w:autoSpaceDN w:val="0"/>
        <w:spacing w:after="0" w:line="240" w:lineRule="auto"/>
        <w:rPr>
          <w:rFonts w:ascii="Calibri" w:eastAsia="Calibri" w:hAnsi="Calibri" w:cs="Calibri"/>
          <w:kern w:val="0"/>
          <w:sz w:val="18"/>
          <w:szCs w:val="18"/>
          <w14:ligatures w14:val="none"/>
        </w:rPr>
      </w:pPr>
    </w:p>
    <w:p w14:paraId="22520285" w14:textId="559BDFF7" w:rsidR="00F44AF3" w:rsidRPr="005C7EDF" w:rsidRDefault="00F44AF3" w:rsidP="005C7EDF">
      <w:pPr>
        <w:autoSpaceDE w:val="0"/>
        <w:autoSpaceDN w:val="0"/>
        <w:spacing w:after="0" w:line="240" w:lineRule="auto"/>
        <w:rPr>
          <w:rFonts w:ascii="Calibri" w:eastAsia="Calibri" w:hAnsi="Calibri" w:cs="Calibri"/>
          <w:b/>
          <w:bCs/>
          <w:kern w:val="0"/>
          <w:sz w:val="18"/>
          <w:szCs w:val="18"/>
          <w14:ligatures w14:val="none"/>
        </w:rPr>
      </w:pPr>
      <w:r w:rsidRPr="00F44AF3">
        <w:rPr>
          <w:rFonts w:ascii="Calibri" w:eastAsia="Calibri" w:hAnsi="Calibri" w:cs="Calibri"/>
          <w:kern w:val="0"/>
          <w:sz w:val="18"/>
          <w:szCs w:val="18"/>
          <w14:ligatures w14:val="none"/>
        </w:rPr>
        <w:t>The largest print industry body committed to building a stronger united leadership to deliver the goals of our members. United we will lead strong advocacy, government advisory, skills and training programs, protection, and promotion of our industry channels and more to ensure our member’s businesses operate within a future-proofed strategy for success.</w:t>
      </w:r>
    </w:p>
    <w:sectPr w:rsidR="00F44AF3" w:rsidRPr="005C7EDF">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AF29E6" w14:textId="77777777" w:rsidR="006A548F" w:rsidRDefault="006A548F" w:rsidP="00F44AF3">
      <w:pPr>
        <w:spacing w:after="0" w:line="240" w:lineRule="auto"/>
      </w:pPr>
      <w:r>
        <w:separator/>
      </w:r>
    </w:p>
  </w:endnote>
  <w:endnote w:type="continuationSeparator" w:id="0">
    <w:p w14:paraId="460CFC1F" w14:textId="77777777" w:rsidR="006A548F" w:rsidRDefault="006A548F" w:rsidP="00F44A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8CE7E0" w14:textId="77777777" w:rsidR="006A548F" w:rsidRDefault="006A548F" w:rsidP="00F44AF3">
      <w:pPr>
        <w:spacing w:after="0" w:line="240" w:lineRule="auto"/>
      </w:pPr>
      <w:r>
        <w:separator/>
      </w:r>
    </w:p>
  </w:footnote>
  <w:footnote w:type="continuationSeparator" w:id="0">
    <w:p w14:paraId="0EDB71DE" w14:textId="77777777" w:rsidR="006A548F" w:rsidRDefault="006A548F" w:rsidP="00F44A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CD8CDC" w14:textId="792BDA2B" w:rsidR="00F44AF3" w:rsidRDefault="00F44AF3">
    <w:pPr>
      <w:pStyle w:val="Header"/>
    </w:pPr>
    <w:r>
      <w:rPr>
        <w:noProof/>
      </w:rPr>
      <w:drawing>
        <wp:anchor distT="0" distB="0" distL="0" distR="0" simplePos="0" relativeHeight="251659264" behindDoc="1" locked="0" layoutInCell="1" allowOverlap="1" wp14:anchorId="63AC53D4" wp14:editId="225DAE2A">
          <wp:simplePos x="0" y="0"/>
          <wp:positionH relativeFrom="page">
            <wp:posOffset>5553075</wp:posOffset>
          </wp:positionH>
          <wp:positionV relativeFrom="page">
            <wp:posOffset>448945</wp:posOffset>
          </wp:positionV>
          <wp:extent cx="1269456" cy="422030"/>
          <wp:effectExtent l="0" t="0" r="635" b="0"/>
          <wp:wrapNone/>
          <wp:docPr id="2050475582" name="Picture 20504755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269456" cy="42203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AF3"/>
    <w:rsid w:val="00025B94"/>
    <w:rsid w:val="00030B6A"/>
    <w:rsid w:val="000B0AE4"/>
    <w:rsid w:val="000D1849"/>
    <w:rsid w:val="00122625"/>
    <w:rsid w:val="001E6849"/>
    <w:rsid w:val="00226AFD"/>
    <w:rsid w:val="003127FB"/>
    <w:rsid w:val="0033189C"/>
    <w:rsid w:val="00364570"/>
    <w:rsid w:val="003926AE"/>
    <w:rsid w:val="003D2223"/>
    <w:rsid w:val="003D5A69"/>
    <w:rsid w:val="005C7EDF"/>
    <w:rsid w:val="005F009A"/>
    <w:rsid w:val="006A548F"/>
    <w:rsid w:val="006C7A7F"/>
    <w:rsid w:val="007A2DDC"/>
    <w:rsid w:val="008020B9"/>
    <w:rsid w:val="00827B54"/>
    <w:rsid w:val="008F5220"/>
    <w:rsid w:val="00951FA9"/>
    <w:rsid w:val="00996CC8"/>
    <w:rsid w:val="00C563CD"/>
    <w:rsid w:val="00C671D9"/>
    <w:rsid w:val="00C951EA"/>
    <w:rsid w:val="00CF6077"/>
    <w:rsid w:val="00D23049"/>
    <w:rsid w:val="00D32B9D"/>
    <w:rsid w:val="00D72117"/>
    <w:rsid w:val="00DA56C7"/>
    <w:rsid w:val="00E55724"/>
    <w:rsid w:val="00EA43C2"/>
    <w:rsid w:val="00EB1654"/>
    <w:rsid w:val="00F44AF3"/>
    <w:rsid w:val="00F454DA"/>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DD0D1"/>
  <w15:chartTrackingRefBased/>
  <w15:docId w15:val="{749DB29E-CAD0-4BD8-BE41-1E58234B8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4A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4A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4A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4A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4A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4A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4A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4A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4A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4A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4A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4A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4A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4A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4A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4A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4A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4AF3"/>
    <w:rPr>
      <w:rFonts w:eastAsiaTheme="majorEastAsia" w:cstheme="majorBidi"/>
      <w:color w:val="272727" w:themeColor="text1" w:themeTint="D8"/>
    </w:rPr>
  </w:style>
  <w:style w:type="paragraph" w:styleId="Title">
    <w:name w:val="Title"/>
    <w:basedOn w:val="Normal"/>
    <w:next w:val="Normal"/>
    <w:link w:val="TitleChar"/>
    <w:uiPriority w:val="10"/>
    <w:qFormat/>
    <w:rsid w:val="00F44A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4A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4A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4A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4AF3"/>
    <w:pPr>
      <w:spacing w:before="160"/>
      <w:jc w:val="center"/>
    </w:pPr>
    <w:rPr>
      <w:i/>
      <w:iCs/>
      <w:color w:val="404040" w:themeColor="text1" w:themeTint="BF"/>
    </w:rPr>
  </w:style>
  <w:style w:type="character" w:customStyle="1" w:styleId="QuoteChar">
    <w:name w:val="Quote Char"/>
    <w:basedOn w:val="DefaultParagraphFont"/>
    <w:link w:val="Quote"/>
    <w:uiPriority w:val="29"/>
    <w:rsid w:val="00F44AF3"/>
    <w:rPr>
      <w:i/>
      <w:iCs/>
      <w:color w:val="404040" w:themeColor="text1" w:themeTint="BF"/>
    </w:rPr>
  </w:style>
  <w:style w:type="paragraph" w:styleId="ListParagraph">
    <w:name w:val="List Paragraph"/>
    <w:basedOn w:val="Normal"/>
    <w:uiPriority w:val="34"/>
    <w:qFormat/>
    <w:rsid w:val="00F44AF3"/>
    <w:pPr>
      <w:ind w:left="720"/>
      <w:contextualSpacing/>
    </w:pPr>
  </w:style>
  <w:style w:type="character" w:styleId="IntenseEmphasis">
    <w:name w:val="Intense Emphasis"/>
    <w:basedOn w:val="DefaultParagraphFont"/>
    <w:uiPriority w:val="21"/>
    <w:qFormat/>
    <w:rsid w:val="00F44AF3"/>
    <w:rPr>
      <w:i/>
      <w:iCs/>
      <w:color w:val="0F4761" w:themeColor="accent1" w:themeShade="BF"/>
    </w:rPr>
  </w:style>
  <w:style w:type="paragraph" w:styleId="IntenseQuote">
    <w:name w:val="Intense Quote"/>
    <w:basedOn w:val="Normal"/>
    <w:next w:val="Normal"/>
    <w:link w:val="IntenseQuoteChar"/>
    <w:uiPriority w:val="30"/>
    <w:qFormat/>
    <w:rsid w:val="00F44A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4AF3"/>
    <w:rPr>
      <w:i/>
      <w:iCs/>
      <w:color w:val="0F4761" w:themeColor="accent1" w:themeShade="BF"/>
    </w:rPr>
  </w:style>
  <w:style w:type="character" w:styleId="IntenseReference">
    <w:name w:val="Intense Reference"/>
    <w:basedOn w:val="DefaultParagraphFont"/>
    <w:uiPriority w:val="32"/>
    <w:qFormat/>
    <w:rsid w:val="00F44AF3"/>
    <w:rPr>
      <w:b/>
      <w:bCs/>
      <w:smallCaps/>
      <w:color w:val="0F4761" w:themeColor="accent1" w:themeShade="BF"/>
      <w:spacing w:val="5"/>
    </w:rPr>
  </w:style>
  <w:style w:type="paragraph" w:styleId="Header">
    <w:name w:val="header"/>
    <w:basedOn w:val="Normal"/>
    <w:link w:val="HeaderChar"/>
    <w:uiPriority w:val="99"/>
    <w:unhideWhenUsed/>
    <w:rsid w:val="00F44A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4AF3"/>
  </w:style>
  <w:style w:type="paragraph" w:styleId="Footer">
    <w:name w:val="footer"/>
    <w:basedOn w:val="Normal"/>
    <w:link w:val="FooterChar"/>
    <w:uiPriority w:val="99"/>
    <w:unhideWhenUsed/>
    <w:rsid w:val="00F44A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4AF3"/>
  </w:style>
  <w:style w:type="paragraph" w:styleId="Revision">
    <w:name w:val="Revision"/>
    <w:hidden/>
    <w:uiPriority w:val="99"/>
    <w:semiHidden/>
    <w:rsid w:val="00F454DA"/>
    <w:pPr>
      <w:spacing w:after="0" w:line="240" w:lineRule="auto"/>
    </w:pPr>
  </w:style>
  <w:style w:type="character" w:styleId="Hyperlink">
    <w:name w:val="Hyperlink"/>
    <w:basedOn w:val="DefaultParagraphFont"/>
    <w:uiPriority w:val="99"/>
    <w:unhideWhenUsed/>
    <w:rsid w:val="00030B6A"/>
    <w:rPr>
      <w:color w:val="467886" w:themeColor="hyperlink"/>
      <w:u w:val="single"/>
    </w:rPr>
  </w:style>
  <w:style w:type="character" w:styleId="UnresolvedMention">
    <w:name w:val="Unresolved Mention"/>
    <w:basedOn w:val="DefaultParagraphFont"/>
    <w:uiPriority w:val="99"/>
    <w:semiHidden/>
    <w:unhideWhenUsed/>
    <w:rsid w:val="00030B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sualmediaassociation.org.au/the-inkers/" TargetMode="External"/><Relationship Id="rId3" Type="http://schemas.openxmlformats.org/officeDocument/2006/relationships/webSettings" Target="webSettings.xml"/><Relationship Id="rId7" Type="http://schemas.openxmlformats.org/officeDocument/2006/relationships/hyperlink" Target="https://www.surveymonkey.com/r/L85B5J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isualmediaassociation.org.au/the-inkers-sign-up/"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980</Words>
  <Characters>5587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Sloan</dc:creator>
  <cp:keywords/>
  <dc:description/>
  <cp:lastModifiedBy>VMA Creative</cp:lastModifiedBy>
  <cp:revision>9</cp:revision>
  <dcterms:created xsi:type="dcterms:W3CDTF">2026-06-22T07:48:00Z</dcterms:created>
  <dcterms:modified xsi:type="dcterms:W3CDTF">2026-10-05T22:53:00Z</dcterms:modified>
</cp:coreProperties>
</file>